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B4D32" w14:textId="2373AB13" w:rsidR="001E0CCE" w:rsidRPr="008B5513" w:rsidRDefault="008B5513" w:rsidP="008B5513">
      <w:pPr>
        <w:pStyle w:val="NoSpacing"/>
        <w:jc w:val="center"/>
        <w:rPr>
          <w:rFonts w:ascii="Arial" w:hAnsi="Arial" w:cs="Arial"/>
          <w:b/>
          <w:sz w:val="32"/>
          <w:szCs w:val="24"/>
        </w:rPr>
      </w:pPr>
      <w:r w:rsidRPr="008B5513">
        <w:rPr>
          <w:rFonts w:ascii="Arial" w:hAnsi="Arial" w:cs="Arial"/>
          <w:b/>
          <w:sz w:val="32"/>
          <w:szCs w:val="24"/>
        </w:rPr>
        <w:t>6 Ways to Do Evangelism D</w:t>
      </w:r>
      <w:r w:rsidR="001E0CCE" w:rsidRPr="008B5513">
        <w:rPr>
          <w:rFonts w:ascii="Arial" w:hAnsi="Arial" w:cs="Arial"/>
          <w:b/>
          <w:sz w:val="32"/>
          <w:szCs w:val="24"/>
        </w:rPr>
        <w:t>uring Times of Social Distancing</w:t>
      </w:r>
    </w:p>
    <w:p w14:paraId="3FFD4B02" w14:textId="5042765E" w:rsidR="001E0CCE" w:rsidRDefault="001E0CCE" w:rsidP="008B5513">
      <w:pPr>
        <w:pStyle w:val="NoSpacing"/>
        <w:jc w:val="center"/>
        <w:rPr>
          <w:rFonts w:ascii="Arial" w:hAnsi="Arial" w:cs="Arial"/>
          <w:b/>
          <w:sz w:val="28"/>
          <w:szCs w:val="24"/>
        </w:rPr>
      </w:pPr>
      <w:r w:rsidRPr="008B5513">
        <w:rPr>
          <w:rFonts w:ascii="Arial" w:hAnsi="Arial" w:cs="Arial"/>
          <w:b/>
          <w:sz w:val="28"/>
          <w:szCs w:val="24"/>
        </w:rPr>
        <w:t xml:space="preserve">By Chuck </w:t>
      </w:r>
      <w:r w:rsidR="008B5513" w:rsidRPr="008B5513">
        <w:rPr>
          <w:rFonts w:ascii="Arial" w:hAnsi="Arial" w:cs="Arial"/>
          <w:b/>
          <w:sz w:val="28"/>
          <w:szCs w:val="24"/>
        </w:rPr>
        <w:t>Lawless</w:t>
      </w:r>
    </w:p>
    <w:p w14:paraId="20C3DC9A" w14:textId="77777777" w:rsidR="00285593" w:rsidRPr="008B5513" w:rsidRDefault="00285593" w:rsidP="008B5513">
      <w:pPr>
        <w:pStyle w:val="NoSpacing"/>
        <w:jc w:val="center"/>
        <w:rPr>
          <w:rFonts w:ascii="Arial" w:hAnsi="Arial" w:cs="Arial"/>
          <w:b/>
          <w:sz w:val="28"/>
          <w:szCs w:val="24"/>
        </w:rPr>
      </w:pPr>
    </w:p>
    <w:p w14:paraId="73336F61" w14:textId="77777777" w:rsidR="001E0CCE" w:rsidRPr="008B5513" w:rsidRDefault="001E0CCE" w:rsidP="008B5513">
      <w:pPr>
        <w:pStyle w:val="NoSpacing"/>
        <w:rPr>
          <w:rFonts w:ascii="Times New Roman" w:hAnsi="Times New Roman" w:cs="Times New Roman"/>
          <w:sz w:val="24"/>
          <w:szCs w:val="24"/>
        </w:rPr>
      </w:pPr>
    </w:p>
    <w:p w14:paraId="1744CC69" w14:textId="77777777" w:rsidR="001E0CCE" w:rsidRPr="008B5513" w:rsidRDefault="001E0CCE" w:rsidP="008B5513">
      <w:pPr>
        <w:pStyle w:val="NoSpacing"/>
        <w:rPr>
          <w:rFonts w:ascii="Times New Roman" w:hAnsi="Times New Roman" w:cs="Times New Roman"/>
          <w:sz w:val="24"/>
          <w:szCs w:val="24"/>
        </w:rPr>
      </w:pPr>
      <w:r w:rsidRPr="008B5513">
        <w:rPr>
          <w:rFonts w:ascii="Times New Roman" w:hAnsi="Times New Roman" w:cs="Times New Roman"/>
          <w:sz w:val="24"/>
          <w:szCs w:val="24"/>
        </w:rPr>
        <w:t>The Great Commission continues to be our marching orders despite these ongoing weeks of social distancing. Here are some ways for us to continue to do personal evangelism—or perhaps begin to do evangelism—in these days.</w:t>
      </w:r>
    </w:p>
    <w:p w14:paraId="45628879" w14:textId="77777777" w:rsidR="001E0CCE" w:rsidRPr="008B5513" w:rsidRDefault="001E0CCE" w:rsidP="008B5513">
      <w:pPr>
        <w:pStyle w:val="NoSpacing"/>
        <w:rPr>
          <w:rFonts w:ascii="Times New Roman" w:hAnsi="Times New Roman" w:cs="Times New Roman"/>
          <w:sz w:val="24"/>
          <w:szCs w:val="24"/>
        </w:rPr>
      </w:pPr>
    </w:p>
    <w:p w14:paraId="701A69DD" w14:textId="493C27E0" w:rsidR="001E0CCE" w:rsidRPr="008B5513" w:rsidRDefault="001E0CCE" w:rsidP="008B5513">
      <w:pPr>
        <w:pStyle w:val="NoSpacing"/>
        <w:rPr>
          <w:rFonts w:ascii="Times New Roman" w:hAnsi="Times New Roman" w:cs="Times New Roman"/>
          <w:sz w:val="24"/>
          <w:szCs w:val="24"/>
        </w:rPr>
      </w:pPr>
      <w:r w:rsidRPr="008B5513">
        <w:rPr>
          <w:rFonts w:ascii="Times New Roman" w:hAnsi="Times New Roman" w:cs="Times New Roman"/>
          <w:sz w:val="24"/>
          <w:szCs w:val="24"/>
        </w:rPr>
        <w:t>Start with those who live with you. Now that we’re isolated with our families, we have unexpected opportunities to make sure we’re sharing the gospel with our spouses, our kids, and our parents. It’s often hard to engage in such conversations with our loved ones, so maybe these online resources will help you:</w:t>
      </w:r>
    </w:p>
    <w:p w14:paraId="405C304E" w14:textId="77777777" w:rsidR="001E0CCE" w:rsidRPr="008B5513" w:rsidRDefault="001E0CCE" w:rsidP="008B5513">
      <w:pPr>
        <w:pStyle w:val="NoSpacing"/>
        <w:rPr>
          <w:rFonts w:ascii="Times New Roman" w:hAnsi="Times New Roman" w:cs="Times New Roman"/>
          <w:sz w:val="24"/>
          <w:szCs w:val="24"/>
        </w:rPr>
      </w:pPr>
    </w:p>
    <w:p w14:paraId="2BB60544" w14:textId="169B77B2" w:rsidR="001E0CCE" w:rsidRPr="008B5513" w:rsidRDefault="008B5513" w:rsidP="008B551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1E0CCE" w:rsidRPr="008B5513">
        <w:rPr>
          <w:rFonts w:ascii="Times New Roman" w:hAnsi="Times New Roman" w:cs="Times New Roman"/>
          <w:sz w:val="24"/>
          <w:szCs w:val="24"/>
        </w:rPr>
        <w:t>The 3 Circles</w:t>
      </w:r>
    </w:p>
    <w:p w14:paraId="00F4CEE2" w14:textId="77777777" w:rsidR="001E0CCE" w:rsidRPr="008B5513" w:rsidRDefault="001E0CCE" w:rsidP="008B5513">
      <w:pPr>
        <w:pStyle w:val="NoSpacing"/>
        <w:rPr>
          <w:rFonts w:ascii="Times New Roman" w:hAnsi="Times New Roman" w:cs="Times New Roman"/>
          <w:sz w:val="24"/>
          <w:szCs w:val="24"/>
        </w:rPr>
      </w:pPr>
      <w:r w:rsidRPr="008B5513">
        <w:rPr>
          <w:rFonts w:ascii="Times New Roman" w:hAnsi="Times New Roman" w:cs="Times New Roman"/>
          <w:sz w:val="24"/>
          <w:szCs w:val="24"/>
        </w:rPr>
        <w:t xml:space="preserve">        Lifeway Kids at Home free resources</w:t>
      </w:r>
    </w:p>
    <w:p w14:paraId="4AB16B06" w14:textId="77777777" w:rsidR="001E0CCE" w:rsidRPr="008B5513" w:rsidRDefault="001E0CCE" w:rsidP="008B5513">
      <w:pPr>
        <w:pStyle w:val="NoSpacing"/>
        <w:rPr>
          <w:rFonts w:ascii="Times New Roman" w:hAnsi="Times New Roman" w:cs="Times New Roman"/>
          <w:sz w:val="24"/>
          <w:szCs w:val="24"/>
        </w:rPr>
      </w:pPr>
      <w:r w:rsidRPr="008B5513">
        <w:rPr>
          <w:rFonts w:ascii="Times New Roman" w:hAnsi="Times New Roman" w:cs="Times New Roman"/>
          <w:sz w:val="24"/>
          <w:szCs w:val="24"/>
        </w:rPr>
        <w:t xml:space="preserve">        Leading Your Child to Authentic Faith, by Jimmy Scroggins</w:t>
      </w:r>
    </w:p>
    <w:p w14:paraId="1363A47E" w14:textId="77777777" w:rsidR="001E0CCE" w:rsidRPr="008B5513" w:rsidRDefault="001E0CCE" w:rsidP="008B5513">
      <w:pPr>
        <w:pStyle w:val="NoSpacing"/>
        <w:rPr>
          <w:rFonts w:ascii="Times New Roman" w:hAnsi="Times New Roman" w:cs="Times New Roman"/>
          <w:sz w:val="24"/>
          <w:szCs w:val="24"/>
        </w:rPr>
      </w:pPr>
      <w:r w:rsidRPr="008B5513">
        <w:rPr>
          <w:rFonts w:ascii="Times New Roman" w:hAnsi="Times New Roman" w:cs="Times New Roman"/>
          <w:sz w:val="24"/>
          <w:szCs w:val="24"/>
        </w:rPr>
        <w:t xml:space="preserve">        Two Ways to Live online tract</w:t>
      </w:r>
    </w:p>
    <w:p w14:paraId="70AA3682" w14:textId="77777777" w:rsidR="001E0CCE" w:rsidRPr="008B5513" w:rsidRDefault="001E0CCE" w:rsidP="008B5513">
      <w:pPr>
        <w:pStyle w:val="NoSpacing"/>
        <w:rPr>
          <w:rFonts w:ascii="Times New Roman" w:hAnsi="Times New Roman" w:cs="Times New Roman"/>
          <w:sz w:val="24"/>
          <w:szCs w:val="24"/>
        </w:rPr>
      </w:pPr>
    </w:p>
    <w:p w14:paraId="4CFA1708" w14:textId="2CD68246" w:rsidR="001E0CCE" w:rsidRPr="008B5513" w:rsidRDefault="001E0CCE" w:rsidP="008B5513">
      <w:pPr>
        <w:pStyle w:val="NoSpacing"/>
        <w:rPr>
          <w:rFonts w:ascii="Times New Roman" w:hAnsi="Times New Roman" w:cs="Times New Roman"/>
          <w:sz w:val="24"/>
          <w:szCs w:val="24"/>
        </w:rPr>
      </w:pPr>
      <w:r w:rsidRPr="008B5513">
        <w:rPr>
          <w:rFonts w:ascii="Times New Roman" w:hAnsi="Times New Roman" w:cs="Times New Roman"/>
          <w:sz w:val="24"/>
          <w:szCs w:val="24"/>
        </w:rPr>
        <w:t>Write your testimony, and send it via email or handwritten notes to friends and loved ones. My guess is that many people in our lives—including our own children and grandchildren—don’t even know how God saved us. Why not write your story for the sake of posterity? If you have pictures of your baptism, include them. I’m almost certain some member of your family will be pleased to have them. If you need some guidance, check out this CRU website.</w:t>
      </w:r>
    </w:p>
    <w:p w14:paraId="7E0101F5" w14:textId="77777777" w:rsidR="008B5513" w:rsidRDefault="008B5513" w:rsidP="008B5513">
      <w:pPr>
        <w:pStyle w:val="NoSpacing"/>
        <w:rPr>
          <w:rFonts w:ascii="Times New Roman" w:hAnsi="Times New Roman" w:cs="Times New Roman"/>
          <w:sz w:val="24"/>
          <w:szCs w:val="24"/>
        </w:rPr>
      </w:pPr>
    </w:p>
    <w:p w14:paraId="315266D9" w14:textId="7E6EDC29" w:rsidR="001E0CCE" w:rsidRPr="008B5513" w:rsidRDefault="001E0CCE" w:rsidP="008B5513">
      <w:pPr>
        <w:pStyle w:val="NoSpacing"/>
        <w:rPr>
          <w:rFonts w:ascii="Times New Roman" w:hAnsi="Times New Roman" w:cs="Times New Roman"/>
          <w:sz w:val="24"/>
          <w:szCs w:val="24"/>
        </w:rPr>
      </w:pPr>
      <w:r w:rsidRPr="008B5513">
        <w:rPr>
          <w:rFonts w:ascii="Times New Roman" w:hAnsi="Times New Roman" w:cs="Times New Roman"/>
          <w:sz w:val="24"/>
          <w:szCs w:val="24"/>
        </w:rPr>
        <w:t>Check to see what your church is doing to share stories on their Facebook page or website. Some churches are asking members to record their testimonies, and they’re sharing them via electronic means. They’re often finding, in fact, that folks who don’t normally speak much in person are using this opportunity to share about God’s grace! Recording something can be both intimidating and freeing.</w:t>
      </w:r>
    </w:p>
    <w:p w14:paraId="56767EC3" w14:textId="77777777" w:rsidR="008B5513" w:rsidRDefault="008B5513" w:rsidP="008B5513">
      <w:pPr>
        <w:pStyle w:val="NoSpacing"/>
        <w:rPr>
          <w:rFonts w:ascii="Times New Roman" w:hAnsi="Times New Roman" w:cs="Times New Roman"/>
          <w:sz w:val="24"/>
          <w:szCs w:val="24"/>
        </w:rPr>
      </w:pPr>
    </w:p>
    <w:p w14:paraId="41405D9C" w14:textId="2E21819F" w:rsidR="001E0CCE" w:rsidRPr="008B5513" w:rsidRDefault="001E0CCE" w:rsidP="008B5513">
      <w:pPr>
        <w:pStyle w:val="NoSpacing"/>
        <w:rPr>
          <w:rFonts w:ascii="Times New Roman" w:hAnsi="Times New Roman" w:cs="Times New Roman"/>
          <w:sz w:val="24"/>
          <w:szCs w:val="24"/>
        </w:rPr>
      </w:pPr>
      <w:r w:rsidRPr="008B5513">
        <w:rPr>
          <w:rFonts w:ascii="Times New Roman" w:hAnsi="Times New Roman" w:cs="Times New Roman"/>
          <w:sz w:val="24"/>
          <w:szCs w:val="24"/>
        </w:rPr>
        <w:t>Text friends and family members to ask how you might pray for them. Many people are facing unique challenges these days, and they might welcome prayer like they wouldn’t have six months ago. If you engage somebody with a conversation about prayer, you might discover a way to transition to the gospel, too.</w:t>
      </w:r>
    </w:p>
    <w:p w14:paraId="313718E2" w14:textId="77777777" w:rsidR="008B5513" w:rsidRDefault="008B5513" w:rsidP="008B5513">
      <w:pPr>
        <w:pStyle w:val="NoSpacing"/>
        <w:rPr>
          <w:rFonts w:ascii="Times New Roman" w:hAnsi="Times New Roman" w:cs="Times New Roman"/>
          <w:sz w:val="24"/>
          <w:szCs w:val="24"/>
        </w:rPr>
      </w:pPr>
    </w:p>
    <w:p w14:paraId="5D540E26" w14:textId="1672125C" w:rsidR="001E0CCE" w:rsidRPr="008B5513" w:rsidRDefault="001E0CCE" w:rsidP="008B5513">
      <w:pPr>
        <w:pStyle w:val="NoSpacing"/>
        <w:rPr>
          <w:rFonts w:ascii="Times New Roman" w:hAnsi="Times New Roman" w:cs="Times New Roman"/>
          <w:sz w:val="24"/>
          <w:szCs w:val="24"/>
        </w:rPr>
      </w:pPr>
      <w:r w:rsidRPr="008B5513">
        <w:rPr>
          <w:rFonts w:ascii="Times New Roman" w:hAnsi="Times New Roman" w:cs="Times New Roman"/>
          <w:sz w:val="24"/>
          <w:szCs w:val="24"/>
        </w:rPr>
        <w:t>Use the phone, and call people to tell them what Jesus means to you. Set a goal even—perhaps 1-2 phone calls per week. Be upfront and honest about the reason for your call so it doesn’t feel like you’re looking for a “gospel back door”: “During these times that we’re isolated, I’ve been reminded that I need to tell others how much Jesus means to me. May I take five minutes and tell you my story?” Some folks won’t give you the time, but somebody might—and you’ll have been obedient either way.</w:t>
      </w:r>
    </w:p>
    <w:p w14:paraId="70BFB9C6" w14:textId="77777777" w:rsidR="008B5513" w:rsidRDefault="008B5513" w:rsidP="008B5513">
      <w:pPr>
        <w:pStyle w:val="NoSpacing"/>
        <w:rPr>
          <w:rFonts w:ascii="Times New Roman" w:hAnsi="Times New Roman" w:cs="Times New Roman"/>
          <w:sz w:val="24"/>
          <w:szCs w:val="24"/>
        </w:rPr>
      </w:pPr>
    </w:p>
    <w:p w14:paraId="7CAFB7E5" w14:textId="4C90F97B" w:rsidR="001E0CCE" w:rsidRPr="008B5513" w:rsidRDefault="001E0CCE" w:rsidP="008B5513">
      <w:pPr>
        <w:pStyle w:val="NoSpacing"/>
        <w:rPr>
          <w:rFonts w:ascii="Times New Roman" w:hAnsi="Times New Roman" w:cs="Times New Roman"/>
          <w:sz w:val="24"/>
          <w:szCs w:val="24"/>
        </w:rPr>
      </w:pPr>
      <w:r w:rsidRPr="008B5513">
        <w:rPr>
          <w:rFonts w:ascii="Times New Roman" w:hAnsi="Times New Roman" w:cs="Times New Roman"/>
          <w:sz w:val="24"/>
          <w:szCs w:val="24"/>
        </w:rPr>
        <w:t>Don’t forget the world—spend some time at least weekly reviewing needs of the nations and praying for missionaries. Doing so won’t be the equivalent of doing evangelism, but it will burden your heart for lostness—and that’s a step in the right direction toward evangelizing. Check out these sites to learn about needs:</w:t>
      </w:r>
    </w:p>
    <w:p w14:paraId="7C2EC233" w14:textId="77777777" w:rsidR="001E0CCE" w:rsidRPr="008B5513" w:rsidRDefault="001E0CCE" w:rsidP="008B5513">
      <w:pPr>
        <w:pStyle w:val="NoSpacing"/>
        <w:rPr>
          <w:rFonts w:ascii="Times New Roman" w:hAnsi="Times New Roman" w:cs="Times New Roman"/>
          <w:sz w:val="24"/>
          <w:szCs w:val="24"/>
        </w:rPr>
      </w:pPr>
    </w:p>
    <w:p w14:paraId="28DD2207" w14:textId="77777777" w:rsidR="001E0CCE" w:rsidRPr="008B5513" w:rsidRDefault="001E0CCE" w:rsidP="008B5513">
      <w:pPr>
        <w:pStyle w:val="NoSpacing"/>
        <w:rPr>
          <w:rFonts w:ascii="Times New Roman" w:hAnsi="Times New Roman" w:cs="Times New Roman"/>
          <w:sz w:val="24"/>
          <w:szCs w:val="24"/>
        </w:rPr>
      </w:pPr>
      <w:r w:rsidRPr="008B5513">
        <w:rPr>
          <w:rFonts w:ascii="Times New Roman" w:hAnsi="Times New Roman" w:cs="Times New Roman"/>
          <w:sz w:val="24"/>
          <w:szCs w:val="24"/>
        </w:rPr>
        <w:t xml:space="preserve">        International Mission Board</w:t>
      </w:r>
    </w:p>
    <w:p w14:paraId="466F37FD" w14:textId="77777777" w:rsidR="001E0CCE" w:rsidRPr="008B5513" w:rsidRDefault="001E0CCE" w:rsidP="008B5513">
      <w:pPr>
        <w:pStyle w:val="NoSpacing"/>
        <w:rPr>
          <w:rFonts w:ascii="Times New Roman" w:hAnsi="Times New Roman" w:cs="Times New Roman"/>
          <w:sz w:val="24"/>
          <w:szCs w:val="24"/>
        </w:rPr>
      </w:pPr>
      <w:r w:rsidRPr="008B5513">
        <w:rPr>
          <w:rFonts w:ascii="Times New Roman" w:hAnsi="Times New Roman" w:cs="Times New Roman"/>
          <w:sz w:val="24"/>
          <w:szCs w:val="24"/>
        </w:rPr>
        <w:t xml:space="preserve">        North American Mission Board</w:t>
      </w:r>
    </w:p>
    <w:p w14:paraId="154C9C8F" w14:textId="0646D5D2" w:rsidR="00991CAF" w:rsidRDefault="001E0CCE" w:rsidP="008B5513">
      <w:pPr>
        <w:pStyle w:val="NoSpacing"/>
        <w:rPr>
          <w:rFonts w:ascii="Times New Roman" w:hAnsi="Times New Roman" w:cs="Times New Roman"/>
          <w:sz w:val="24"/>
          <w:szCs w:val="24"/>
        </w:rPr>
      </w:pPr>
      <w:r w:rsidRPr="008B5513">
        <w:rPr>
          <w:rFonts w:ascii="Times New Roman" w:hAnsi="Times New Roman" w:cs="Times New Roman"/>
          <w:sz w:val="24"/>
          <w:szCs w:val="24"/>
        </w:rPr>
        <w:t xml:space="preserve">        Joshua Project</w:t>
      </w:r>
    </w:p>
    <w:p w14:paraId="0A74E2A6" w14:textId="0FECB628" w:rsidR="008B5513" w:rsidRDefault="008B5513" w:rsidP="008B5513">
      <w:pPr>
        <w:pStyle w:val="NoSpacing"/>
        <w:rPr>
          <w:rFonts w:ascii="Times New Roman" w:hAnsi="Times New Roman" w:cs="Times New Roman"/>
          <w:sz w:val="24"/>
          <w:szCs w:val="24"/>
        </w:rPr>
      </w:pPr>
    </w:p>
    <w:p w14:paraId="7BC86E96" w14:textId="4748353E" w:rsidR="008B5513" w:rsidRPr="008B5513" w:rsidRDefault="008B5513" w:rsidP="008B5513">
      <w:pPr>
        <w:pStyle w:val="NoSpacing"/>
        <w:rPr>
          <w:rFonts w:ascii="Times New Roman" w:hAnsi="Times New Roman" w:cs="Times New Roman"/>
          <w:sz w:val="24"/>
          <w:szCs w:val="24"/>
        </w:rPr>
      </w:pPr>
      <w:r w:rsidRPr="008B5513">
        <w:rPr>
          <w:rFonts w:ascii="Times New Roman" w:hAnsi="Times New Roman" w:cs="Times New Roman"/>
          <w:sz w:val="24"/>
          <w:szCs w:val="24"/>
        </w:rPr>
        <w:t xml:space="preserve">The above article, “6 Ways to Do Evangelism During Times of Social Distancing,” was written by </w:t>
      </w:r>
      <w:proofErr w:type="spellStart"/>
      <w:r w:rsidRPr="008B5513">
        <w:rPr>
          <w:rFonts w:ascii="Times New Roman" w:hAnsi="Times New Roman" w:cs="Times New Roman"/>
          <w:sz w:val="24"/>
          <w:szCs w:val="24"/>
        </w:rPr>
        <w:t>By</w:t>
      </w:r>
      <w:proofErr w:type="spellEnd"/>
      <w:r w:rsidRPr="008B5513">
        <w:rPr>
          <w:rFonts w:ascii="Times New Roman" w:hAnsi="Times New Roman" w:cs="Times New Roman"/>
          <w:sz w:val="24"/>
          <w:szCs w:val="24"/>
        </w:rPr>
        <w:t xml:space="preserve"> Chuck Lawless.</w:t>
      </w:r>
    </w:p>
    <w:p w14:paraId="534774AA" w14:textId="6D05EEBB" w:rsidR="008B5513" w:rsidRDefault="00285593" w:rsidP="008B5513">
      <w:pPr>
        <w:pStyle w:val="NoSpacing"/>
        <w:rPr>
          <w:rFonts w:ascii="Times New Roman" w:hAnsi="Times New Roman" w:cs="Times New Roman"/>
          <w:sz w:val="24"/>
          <w:szCs w:val="24"/>
        </w:rPr>
      </w:pPr>
      <w:hyperlink r:id="rId4" w:history="1">
        <w:r w:rsidRPr="009E3F8E">
          <w:rPr>
            <w:rStyle w:val="Hyperlink"/>
            <w:rFonts w:ascii="Times New Roman" w:hAnsi="Times New Roman" w:cs="Times New Roman"/>
            <w:sz w:val="24"/>
            <w:szCs w:val="24"/>
          </w:rPr>
          <w:t>http://chucklawless.com/2020/04/6-ways-to-do-evangelism-during-times-of-social-distancing/#:~:text=6%20Ways%20to%20Do%20Evangelism%20during%20Times%20of,per%20week.%20Be%20upfront%20and%20honest%20...%20</w:t>
        </w:r>
      </w:hyperlink>
    </w:p>
    <w:p w14:paraId="1B7F3198" w14:textId="77777777" w:rsidR="00285593" w:rsidRPr="008B5513" w:rsidRDefault="00285593" w:rsidP="008B5513">
      <w:pPr>
        <w:pStyle w:val="NoSpacing"/>
        <w:rPr>
          <w:rFonts w:ascii="Times New Roman" w:hAnsi="Times New Roman" w:cs="Times New Roman"/>
          <w:sz w:val="24"/>
          <w:szCs w:val="24"/>
        </w:rPr>
      </w:pPr>
    </w:p>
    <w:p w14:paraId="7753877B" w14:textId="77777777" w:rsidR="008B5513" w:rsidRPr="008B5513" w:rsidRDefault="008B5513" w:rsidP="008B5513">
      <w:pPr>
        <w:pStyle w:val="NoSpacing"/>
        <w:rPr>
          <w:rFonts w:ascii="Times New Roman" w:hAnsi="Times New Roman" w:cs="Times New Roman"/>
          <w:sz w:val="24"/>
          <w:szCs w:val="24"/>
        </w:rPr>
      </w:pPr>
      <w:r w:rsidRPr="008B5513">
        <w:rPr>
          <w:rFonts w:ascii="Times New Roman" w:hAnsi="Times New Roman" w:cs="Times New Roman"/>
          <w:sz w:val="24"/>
          <w:szCs w:val="24"/>
        </w:rPr>
        <w:t xml:space="preserve">The material is copyrighted and should not be reprinted under any other name or author. However, this material may be freely used for personal study or research purposes. </w:t>
      </w:r>
    </w:p>
    <w:p w14:paraId="5A815ED6" w14:textId="77777777" w:rsidR="008B5513" w:rsidRPr="008B5513" w:rsidRDefault="008B5513" w:rsidP="008B5513">
      <w:pPr>
        <w:pStyle w:val="NoSpacing"/>
        <w:rPr>
          <w:rFonts w:ascii="Times New Roman" w:hAnsi="Times New Roman" w:cs="Times New Roman"/>
          <w:sz w:val="24"/>
          <w:szCs w:val="24"/>
        </w:rPr>
      </w:pPr>
    </w:p>
    <w:p w14:paraId="0714C449" w14:textId="302019F9" w:rsidR="008B5513" w:rsidRPr="008B5513" w:rsidRDefault="008B5513" w:rsidP="008B5513">
      <w:pPr>
        <w:pStyle w:val="NoSpacing"/>
        <w:rPr>
          <w:rFonts w:ascii="Times New Roman" w:hAnsi="Times New Roman" w:cs="Times New Roman"/>
          <w:sz w:val="24"/>
          <w:szCs w:val="24"/>
        </w:rPr>
      </w:pPr>
      <w:r w:rsidRPr="008B5513">
        <w:rPr>
          <w:rFonts w:ascii="Times New Roman" w:hAnsi="Times New Roman" w:cs="Times New Roman"/>
          <w:sz w:val="24"/>
          <w:szCs w:val="24"/>
        </w:rPr>
        <w:t>This article may not be written by an Apostolic author, but it contains many excellent principles and concepts that can be adapted to most churches. As the old saying goes, “Eat the meat. Throw away the bones.”</w:t>
      </w:r>
    </w:p>
    <w:sectPr w:rsidR="008B5513" w:rsidRPr="008B5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28D"/>
    <w:rsid w:val="001E0CCE"/>
    <w:rsid w:val="001E328D"/>
    <w:rsid w:val="00285593"/>
    <w:rsid w:val="008B5513"/>
    <w:rsid w:val="00991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99025"/>
  <w15:chartTrackingRefBased/>
  <w15:docId w15:val="{4E81C692-58DD-4DB5-A1C6-53FA18AD7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5513"/>
    <w:pPr>
      <w:spacing w:after="0" w:line="240" w:lineRule="auto"/>
    </w:pPr>
  </w:style>
  <w:style w:type="character" w:styleId="Hyperlink">
    <w:name w:val="Hyperlink"/>
    <w:basedOn w:val="DefaultParagraphFont"/>
    <w:uiPriority w:val="99"/>
    <w:unhideWhenUsed/>
    <w:rsid w:val="00285593"/>
    <w:rPr>
      <w:color w:val="0563C1" w:themeColor="hyperlink"/>
      <w:u w:val="single"/>
    </w:rPr>
  </w:style>
  <w:style w:type="character" w:styleId="UnresolvedMention">
    <w:name w:val="Unresolved Mention"/>
    <w:basedOn w:val="DefaultParagraphFont"/>
    <w:uiPriority w:val="99"/>
    <w:semiHidden/>
    <w:unhideWhenUsed/>
    <w:rsid w:val="00285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hucklawless.com/2020/04/6-ways-to-do-evangelism-during-times-of-social-distancing/#:~:text=6%20Ways%20to%20Do%20Evangelism%20during%20Times%20of,per%20week.%20Be%20upfront%20and%20honest%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Jaye Bannister</dc:creator>
  <cp:keywords/>
  <dc:description/>
  <cp:lastModifiedBy>R Jaye Bannister</cp:lastModifiedBy>
  <cp:revision>4</cp:revision>
  <dcterms:created xsi:type="dcterms:W3CDTF">2020-04-21T17:26:00Z</dcterms:created>
  <dcterms:modified xsi:type="dcterms:W3CDTF">2020-07-10T14:55:00Z</dcterms:modified>
</cp:coreProperties>
</file>