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CC912" w14:textId="6576A1B1" w:rsidR="00555857" w:rsidRPr="00555857" w:rsidRDefault="00555857" w:rsidP="00555857">
      <w:pPr>
        <w:pStyle w:val="NoSpacing"/>
        <w:jc w:val="center"/>
        <w:rPr>
          <w:rFonts w:ascii="Arial" w:hAnsi="Arial" w:cs="Arial"/>
          <w:b/>
          <w:sz w:val="32"/>
          <w:szCs w:val="24"/>
        </w:rPr>
      </w:pPr>
      <w:r w:rsidRPr="00555857">
        <w:rPr>
          <w:rFonts w:ascii="Arial" w:hAnsi="Arial" w:cs="Arial"/>
          <w:b/>
          <w:sz w:val="32"/>
          <w:szCs w:val="24"/>
        </w:rPr>
        <w:t>What Does The Bible Say About Youth Ministry?</w:t>
      </w:r>
    </w:p>
    <w:p w14:paraId="348AB87E" w14:textId="6E97A77E" w:rsidR="00555857" w:rsidRPr="00555857" w:rsidRDefault="00555857" w:rsidP="00555857">
      <w:pPr>
        <w:pStyle w:val="NoSpacing"/>
        <w:jc w:val="center"/>
        <w:rPr>
          <w:rFonts w:ascii="Arial" w:hAnsi="Arial" w:cs="Arial"/>
          <w:b/>
          <w:sz w:val="32"/>
          <w:szCs w:val="24"/>
        </w:rPr>
      </w:pPr>
      <w:r w:rsidRPr="00555857">
        <w:rPr>
          <w:rFonts w:ascii="Arial" w:hAnsi="Arial" w:cs="Arial"/>
          <w:b/>
          <w:sz w:val="32"/>
          <w:szCs w:val="24"/>
        </w:rPr>
        <w:t xml:space="preserve">By </w:t>
      </w:r>
      <w:r w:rsidR="00972A92">
        <w:rPr>
          <w:rFonts w:ascii="Arial" w:hAnsi="Arial" w:cs="Arial"/>
          <w:b/>
          <w:sz w:val="32"/>
          <w:szCs w:val="24"/>
        </w:rPr>
        <w:t>CompellingTruth.org</w:t>
      </w:r>
    </w:p>
    <w:p w14:paraId="48D4847A" w14:textId="77777777" w:rsidR="00555857" w:rsidRPr="00555857" w:rsidRDefault="00555857" w:rsidP="00555857">
      <w:pPr>
        <w:pStyle w:val="NoSpacing"/>
        <w:rPr>
          <w:rFonts w:ascii="Times New Roman" w:hAnsi="Times New Roman" w:cs="Times New Roman"/>
          <w:sz w:val="24"/>
          <w:szCs w:val="24"/>
        </w:rPr>
      </w:pPr>
    </w:p>
    <w:p w14:paraId="254ACE3B" w14:textId="1B63C5C5"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Does the Bible say anything about the</w:t>
      </w:r>
      <w:r>
        <w:rPr>
          <w:rFonts w:ascii="Times New Roman" w:hAnsi="Times New Roman" w:cs="Times New Roman"/>
          <w:sz w:val="24"/>
          <w:szCs w:val="24"/>
        </w:rPr>
        <w:t xml:space="preserve"> role of youth pastor/minister? T</w:t>
      </w:r>
      <w:r w:rsidRPr="00555857">
        <w:rPr>
          <w:rFonts w:ascii="Times New Roman" w:hAnsi="Times New Roman" w:cs="Times New Roman"/>
          <w:sz w:val="24"/>
          <w:szCs w:val="24"/>
        </w:rPr>
        <w:t>he New Testament does not specifically mention the role of a youth pastor or youth minister. Local church youth ministries began to increase in the mid-twentieth century as an extension of the popularity of parachurch ministries such as Youth for Christ that reaches large numbers of teenagers who needed further discipleship. However, much is said about ministry in general that applies to the efforts of youth workers.</w:t>
      </w:r>
    </w:p>
    <w:p w14:paraId="41D67CB5" w14:textId="77777777" w:rsidR="00555857" w:rsidRPr="00555857" w:rsidRDefault="00555857" w:rsidP="00555857">
      <w:pPr>
        <w:pStyle w:val="NoSpacing"/>
        <w:rPr>
          <w:rFonts w:ascii="Times New Roman" w:hAnsi="Times New Roman" w:cs="Times New Roman"/>
          <w:sz w:val="24"/>
          <w:szCs w:val="24"/>
        </w:rPr>
      </w:pPr>
    </w:p>
    <w:p w14:paraId="5C7B0C56"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 xml:space="preserve">First, there is the question of whether a youth leader is considered a youth pastor or youth minister. There is some importance to this difference. A youth pastor would biblically be an elder who would need to fit the elder qualifications of 1 Timothy 3:1-7 and Titus 1:5-9. These passages also limit pastoral ministry to men since New Testament elders were exclusively male. Seen as a youth minister, however, both men and women would have freedom to serve in this role, involving those with abilities in working with teenagers effectively. </w:t>
      </w:r>
    </w:p>
    <w:p w14:paraId="77951E40" w14:textId="77777777" w:rsidR="00555857" w:rsidRPr="00555857" w:rsidRDefault="00555857" w:rsidP="00555857">
      <w:pPr>
        <w:pStyle w:val="NoSpacing"/>
        <w:rPr>
          <w:rFonts w:ascii="Times New Roman" w:hAnsi="Times New Roman" w:cs="Times New Roman"/>
          <w:sz w:val="24"/>
          <w:szCs w:val="24"/>
        </w:rPr>
      </w:pPr>
    </w:p>
    <w:p w14:paraId="2EB66361"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Second, there is the important consideration of the goals of youth ministry. In general, the goal of youth ministry should be the same as that of the local church—to honor God through making disciples (Matthew 28:18-20). Therefore, the focus of local church youth ministry is to be discipleship, a process that includes evangelism, learning, friendship, service, and worship (Acts 2:42-47).</w:t>
      </w:r>
    </w:p>
    <w:p w14:paraId="260F49E5" w14:textId="77777777" w:rsidR="00555857" w:rsidRPr="00555857" w:rsidRDefault="00555857" w:rsidP="00555857">
      <w:pPr>
        <w:pStyle w:val="NoSpacing"/>
        <w:rPr>
          <w:rFonts w:ascii="Times New Roman" w:hAnsi="Times New Roman" w:cs="Times New Roman"/>
          <w:sz w:val="24"/>
          <w:szCs w:val="24"/>
        </w:rPr>
      </w:pPr>
    </w:p>
    <w:p w14:paraId="33929EDF"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Another consideration is the relationship between youth ministry and parents of teenagers in the church. The Bible clearly states the priority of raising a child belongs to parents (Ephesians 6:1-4). However, additional help through youth workers can assist parents to better help young people grow in Christ. In addition, many youth ministries include teenagers from broken families or families that include non-Christian parents. In these situations, the role of the youth worker becomes more important as he or she may be the only Christian role model in the young person's life.</w:t>
      </w:r>
    </w:p>
    <w:p w14:paraId="1AE5B232" w14:textId="77777777" w:rsidR="00555857" w:rsidRPr="00555857" w:rsidRDefault="00555857" w:rsidP="00555857">
      <w:pPr>
        <w:pStyle w:val="NoSpacing"/>
        <w:rPr>
          <w:rFonts w:ascii="Times New Roman" w:hAnsi="Times New Roman" w:cs="Times New Roman"/>
          <w:sz w:val="24"/>
          <w:szCs w:val="24"/>
        </w:rPr>
      </w:pPr>
    </w:p>
    <w:p w14:paraId="78F1F231"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Youth programs are another important consideration for youth pastors or ministers. There should ideally be room for both interaction with other age groups in the church (such as in weekly worship services) and gatherings specifically with teenagers to help address particular issues they face in relevant, helpful ways. Though youth ministry should include an element of fun, it is primarily about discipleship rather than entertainment. A balanced combination of outreach, growth, fellowship, and service can help impact teenagers and better prepare them for a lifetime of ministry.</w:t>
      </w:r>
    </w:p>
    <w:p w14:paraId="74E52D52" w14:textId="77777777" w:rsidR="00555857" w:rsidRPr="00555857" w:rsidRDefault="00555857" w:rsidP="00555857">
      <w:pPr>
        <w:pStyle w:val="NoSpacing"/>
        <w:rPr>
          <w:rFonts w:ascii="Times New Roman" w:hAnsi="Times New Roman" w:cs="Times New Roman"/>
          <w:sz w:val="24"/>
          <w:szCs w:val="24"/>
        </w:rPr>
      </w:pPr>
    </w:p>
    <w:p w14:paraId="170895CF"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First Timothy 4:12 offers a key verse that applies to working with young people: "Let no one despise you for your youth, but set the believers an example in speech, in conduct, in love, in faith, in purity." A youth leader's goal is help young people set an example through their lives that follows the example of Christ.</w:t>
      </w:r>
    </w:p>
    <w:p w14:paraId="3F67D2C8" w14:textId="77777777" w:rsidR="00555857" w:rsidRPr="00555857" w:rsidRDefault="00555857" w:rsidP="00555857">
      <w:pPr>
        <w:pStyle w:val="NoSpacing"/>
        <w:rPr>
          <w:rFonts w:ascii="Times New Roman" w:hAnsi="Times New Roman" w:cs="Times New Roman"/>
          <w:sz w:val="24"/>
          <w:szCs w:val="24"/>
        </w:rPr>
      </w:pPr>
    </w:p>
    <w:p w14:paraId="0D0E1F6C"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Does the Bible say anything about youth ministry?</w:t>
      </w:r>
    </w:p>
    <w:p w14:paraId="71D820C3"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lastRenderedPageBreak/>
        <w:t>Youth ministry has become a common area of outreach and discipleship in modern churches. However, separate ministries for youth do not appear to have been common in the early churches of the New Testament. Instead, most church gatherings met in houses with entire families in less formal services than those of today.</w:t>
      </w:r>
    </w:p>
    <w:p w14:paraId="0B6DD154" w14:textId="77777777" w:rsidR="00555857" w:rsidRPr="00555857" w:rsidRDefault="00555857" w:rsidP="00555857">
      <w:pPr>
        <w:pStyle w:val="NoSpacing"/>
        <w:rPr>
          <w:rFonts w:ascii="Times New Roman" w:hAnsi="Times New Roman" w:cs="Times New Roman"/>
          <w:sz w:val="24"/>
          <w:szCs w:val="24"/>
        </w:rPr>
      </w:pPr>
    </w:p>
    <w:p w14:paraId="0F0439FE"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 xml:space="preserve">Yet the Bible does say much that is important about ministering to teenagers. First Timothy 4:12 especially notes, "Let no one despise you for your youth, but set the believers an example in speech, in conduct, in love, in faith, in purity." Teenagers are to live by example as young followers of Jesus. </w:t>
      </w:r>
    </w:p>
    <w:p w14:paraId="30317AC6" w14:textId="77777777" w:rsidR="00555857" w:rsidRPr="00555857" w:rsidRDefault="00555857" w:rsidP="00555857">
      <w:pPr>
        <w:pStyle w:val="NoSpacing"/>
        <w:rPr>
          <w:rFonts w:ascii="Times New Roman" w:hAnsi="Times New Roman" w:cs="Times New Roman"/>
          <w:sz w:val="24"/>
          <w:szCs w:val="24"/>
        </w:rPr>
      </w:pPr>
    </w:p>
    <w:p w14:paraId="753FCBED"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In addition, teenagers have many of the same spiritual needs as adults. These include the need to know Christ personally by faith (Ephesians 2:8-9), to grow in understanding of God's truth (2 Timothy 3:16-17), to serve others, to enjoy friendships with other believers (Acts 2:42), and to learn how to share their faith with others.</w:t>
      </w:r>
    </w:p>
    <w:p w14:paraId="2B7F46AC" w14:textId="77777777" w:rsidR="00555857" w:rsidRPr="00555857" w:rsidRDefault="00555857" w:rsidP="00555857">
      <w:pPr>
        <w:pStyle w:val="NoSpacing"/>
        <w:rPr>
          <w:rFonts w:ascii="Times New Roman" w:hAnsi="Times New Roman" w:cs="Times New Roman"/>
          <w:sz w:val="24"/>
          <w:szCs w:val="24"/>
        </w:rPr>
      </w:pPr>
    </w:p>
    <w:p w14:paraId="4CC70CD3"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The overall goal of youth ministry should resemble that of the church—a focus on honoring God through making disciples, or fulfilling the Great Commission (Matthew 28:18-20), and living out the Great Commandment, loving God and loving people (Matthew 22:37-40). For teenagers, mentoring can also play a large role in this process. The apostle Paul provided and taught this type of training with Timothy: "What you have heard from me in the presence of many witnesses entrust to faithful men who will be able to teach others also" (2 Timothy 2:2).</w:t>
      </w:r>
    </w:p>
    <w:p w14:paraId="0B43DA6A" w14:textId="77777777" w:rsidR="00555857" w:rsidRPr="00555857" w:rsidRDefault="00555857" w:rsidP="00555857">
      <w:pPr>
        <w:pStyle w:val="NoSpacing"/>
        <w:rPr>
          <w:rFonts w:ascii="Times New Roman" w:hAnsi="Times New Roman" w:cs="Times New Roman"/>
          <w:sz w:val="24"/>
          <w:szCs w:val="24"/>
        </w:rPr>
      </w:pPr>
    </w:p>
    <w:p w14:paraId="451ECD3B"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Another biblical principle relevant to youth ministry can be found in 1 Corinthians 12. In this chapter, Paul compares believers in the church to different parts of a human body. Every part is important, and there is no part that is more important than another part. When teenagers are cared for and given ministry opportunities in the local church, they can grow as "part of the body" and feel like an essential part of God's work in the local church.</w:t>
      </w:r>
    </w:p>
    <w:p w14:paraId="49B4172A" w14:textId="77777777" w:rsidR="00555857" w:rsidRPr="00555857" w:rsidRDefault="00555857" w:rsidP="00555857">
      <w:pPr>
        <w:pStyle w:val="NoSpacing"/>
        <w:rPr>
          <w:rFonts w:ascii="Times New Roman" w:hAnsi="Times New Roman" w:cs="Times New Roman"/>
          <w:sz w:val="24"/>
          <w:szCs w:val="24"/>
        </w:rPr>
      </w:pPr>
    </w:p>
    <w:p w14:paraId="1CE99215"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Finally, 1 Timothy 5 offers instructions for various groups of people in the local church. Verses 1-2 state, "Do not rebuke an older man but encourage him as you would a father, younger men as brothers, older women as mothers, younger women as sisters, in all purity." Church leaders are to treat younger men as brothers and younger women as sisters. The youth of our church are our family members. They are not just another ministry, but are an essential part of our church family.</w:t>
      </w:r>
    </w:p>
    <w:p w14:paraId="4795F1B7" w14:textId="77777777" w:rsidR="00555857" w:rsidRPr="00555857" w:rsidRDefault="00555857" w:rsidP="00555857">
      <w:pPr>
        <w:pStyle w:val="NoSpacing"/>
        <w:rPr>
          <w:rFonts w:ascii="Times New Roman" w:hAnsi="Times New Roman" w:cs="Times New Roman"/>
          <w:sz w:val="24"/>
          <w:szCs w:val="24"/>
        </w:rPr>
      </w:pPr>
    </w:p>
    <w:p w14:paraId="5E66DB43"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Youth ministry has grown into a more developed area of service in many of today's churches than in biblical times. However, the same biblical principles apply as with any area of ministry—making disciples, serving God and others, personal growth, living as part of the body of Christ, and being seen as an essential part of the family of God.</w:t>
      </w:r>
    </w:p>
    <w:p w14:paraId="2AF674C1" w14:textId="77777777" w:rsidR="00555857" w:rsidRPr="00555857" w:rsidRDefault="00555857" w:rsidP="00555857">
      <w:pPr>
        <w:pStyle w:val="NoSpacing"/>
        <w:rPr>
          <w:rFonts w:ascii="Times New Roman" w:hAnsi="Times New Roman" w:cs="Times New Roman"/>
          <w:sz w:val="24"/>
          <w:szCs w:val="24"/>
        </w:rPr>
      </w:pPr>
    </w:p>
    <w:p w14:paraId="4BE9DAAB" w14:textId="20060128" w:rsid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From:  www.compellingtr</w:t>
      </w:r>
      <w:r>
        <w:rPr>
          <w:rFonts w:ascii="Times New Roman" w:hAnsi="Times New Roman" w:cs="Times New Roman"/>
          <w:sz w:val="24"/>
          <w:szCs w:val="24"/>
        </w:rPr>
        <w:t>uth.org web site.</w:t>
      </w:r>
    </w:p>
    <w:p w14:paraId="6664CE57" w14:textId="444CDFE2" w:rsidR="00555857" w:rsidRDefault="00555857" w:rsidP="00555857">
      <w:pPr>
        <w:pStyle w:val="NoSpacing"/>
        <w:rPr>
          <w:rFonts w:ascii="Times New Roman" w:hAnsi="Times New Roman" w:cs="Times New Roman"/>
          <w:sz w:val="24"/>
          <w:szCs w:val="24"/>
        </w:rPr>
      </w:pPr>
    </w:p>
    <w:p w14:paraId="1D8D27DD" w14:textId="109FF2E1"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 xml:space="preserve">The above article, “What Does The Bible Say About Youth Ministry?,” was written by </w:t>
      </w:r>
      <w:r>
        <w:rPr>
          <w:rFonts w:ascii="Times New Roman" w:hAnsi="Times New Roman" w:cs="Times New Roman"/>
          <w:sz w:val="24"/>
          <w:szCs w:val="24"/>
        </w:rPr>
        <w:t>Author Unknown</w:t>
      </w:r>
      <w:r w:rsidRPr="00555857">
        <w:rPr>
          <w:rFonts w:ascii="Times New Roman" w:hAnsi="Times New Roman" w:cs="Times New Roman"/>
          <w:sz w:val="24"/>
          <w:szCs w:val="24"/>
        </w:rPr>
        <w:t>.</w:t>
      </w:r>
    </w:p>
    <w:p w14:paraId="4B3F0DC5" w14:textId="77777777" w:rsidR="00555857" w:rsidRPr="00555857" w:rsidRDefault="00555857" w:rsidP="00555857">
      <w:pPr>
        <w:pStyle w:val="NoSpacing"/>
        <w:rPr>
          <w:rFonts w:ascii="Times New Roman" w:hAnsi="Times New Roman" w:cs="Times New Roman"/>
          <w:sz w:val="24"/>
          <w:szCs w:val="24"/>
        </w:rPr>
      </w:pPr>
    </w:p>
    <w:p w14:paraId="4D0024A8" w14:textId="77777777" w:rsidR="00555857"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198B1A59" w14:textId="77777777" w:rsidR="00555857" w:rsidRPr="00555857" w:rsidRDefault="00555857" w:rsidP="00555857">
      <w:pPr>
        <w:pStyle w:val="NoSpacing"/>
        <w:rPr>
          <w:rFonts w:ascii="Times New Roman" w:hAnsi="Times New Roman" w:cs="Times New Roman"/>
          <w:sz w:val="24"/>
          <w:szCs w:val="24"/>
        </w:rPr>
      </w:pPr>
    </w:p>
    <w:p w14:paraId="6FB8A960" w14:textId="087E8F98" w:rsidR="00CB504B" w:rsidRPr="00555857" w:rsidRDefault="00555857" w:rsidP="00555857">
      <w:pPr>
        <w:pStyle w:val="NoSpacing"/>
        <w:rPr>
          <w:rFonts w:ascii="Times New Roman" w:hAnsi="Times New Roman" w:cs="Times New Roman"/>
          <w:sz w:val="24"/>
          <w:szCs w:val="24"/>
        </w:rPr>
      </w:pPr>
      <w:r w:rsidRPr="00555857">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CB504B" w:rsidRPr="00555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4B"/>
    <w:rsid w:val="00002B67"/>
    <w:rsid w:val="000600AC"/>
    <w:rsid w:val="00555857"/>
    <w:rsid w:val="00972A92"/>
    <w:rsid w:val="00CB50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C497"/>
  <w15:chartTrackingRefBased/>
  <w15:docId w15:val="{BAA081C6-4DDE-4996-9169-D250E536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04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04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CB504B"/>
    <w:rPr>
      <w:color w:val="0000FF"/>
      <w:u w:val="single"/>
    </w:rPr>
  </w:style>
  <w:style w:type="paragraph" w:styleId="NoSpacing">
    <w:name w:val="No Spacing"/>
    <w:uiPriority w:val="1"/>
    <w:qFormat/>
    <w:rsid w:val="00555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70377">
      <w:bodyDiv w:val="1"/>
      <w:marLeft w:val="0"/>
      <w:marRight w:val="0"/>
      <w:marTop w:val="0"/>
      <w:marBottom w:val="0"/>
      <w:divBdr>
        <w:top w:val="none" w:sz="0" w:space="0" w:color="auto"/>
        <w:left w:val="none" w:sz="0" w:space="0" w:color="auto"/>
        <w:bottom w:val="none" w:sz="0" w:space="0" w:color="auto"/>
        <w:right w:val="none" w:sz="0" w:space="0" w:color="auto"/>
      </w:divBdr>
    </w:div>
    <w:div w:id="6607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Massengale</dc:creator>
  <cp:keywords/>
  <dc:description/>
  <cp:lastModifiedBy>R Jaye Bannister</cp:lastModifiedBy>
  <cp:revision>4</cp:revision>
  <dcterms:created xsi:type="dcterms:W3CDTF">2019-11-25T19:44:00Z</dcterms:created>
  <dcterms:modified xsi:type="dcterms:W3CDTF">2020-07-10T15:01:00Z</dcterms:modified>
</cp:coreProperties>
</file>