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A9" w:rsidRDefault="007A781C" w:rsidP="007A78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Character</w:t>
      </w:r>
    </w:p>
    <w:p w:rsidR="007A781C" w:rsidRDefault="007A781C" w:rsidP="007A78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Characteristics of a Great Leader</w:t>
      </w:r>
    </w:p>
    <w:p w:rsidR="007A781C" w:rsidRDefault="007A781C" w:rsidP="007A781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 Dr. T. Neil</w:t>
      </w:r>
    </w:p>
    <w:p w:rsidR="007A781C" w:rsidRDefault="007A781C" w:rsidP="007A781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A781C" w:rsidRPr="007A781C" w:rsidRDefault="007A781C" w:rsidP="007A78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gave Christians model of true leadership.</w:t>
      </w:r>
      <w:r w:rsidRPr="007A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81C">
        <w:rPr>
          <w:rFonts w:ascii="Times New Roman" w:eastAsia="Times New Roman" w:hAnsi="Times New Roman" w:cs="Times New Roman"/>
          <w:sz w:val="24"/>
          <w:szCs w:val="24"/>
        </w:rPr>
        <w:t>Something that is lacking in many of our communities today. If we can apply the characteristics taught from a Biblical perspective, then we can become effective community leaders.</w:t>
      </w:r>
    </w:p>
    <w:p w:rsidR="007A781C" w:rsidRPr="007A781C" w:rsidRDefault="007A781C" w:rsidP="007A78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81C" w:rsidRPr="007A781C" w:rsidRDefault="007A781C" w:rsidP="007A781C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Character</w:t>
      </w:r>
    </w:p>
    <w:p w:rsidR="007A781C" w:rsidRPr="007A781C" w:rsidRDefault="007A781C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Those entrusted in service should discharge those functions and regulate their conduct with character and not seek self-interest in respect to the performance of duties.</w:t>
      </w:r>
    </w:p>
    <w:p w:rsidR="007A781C" w:rsidRPr="007A781C" w:rsidRDefault="007A781C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Character is the only sure and secure foundation of indisputable conduct.</w:t>
      </w:r>
    </w:p>
    <w:p w:rsidR="007A781C" w:rsidRPr="007A781C" w:rsidRDefault="007A781C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Character is absent in one that promotes self-preservation, a byproduct of egoism.</w:t>
      </w:r>
    </w:p>
    <w:p w:rsidR="007A781C" w:rsidRPr="007A781C" w:rsidRDefault="007A781C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Character can sanctify power and authority, but power and authority cannot sanctify a flawed character.</w:t>
      </w:r>
    </w:p>
    <w:p w:rsidR="007A781C" w:rsidRPr="00057418" w:rsidRDefault="007A781C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 cannot be institutionalized or legitimized where conduct and practices are morally defective. </w:t>
      </w:r>
    </w:p>
    <w:p w:rsidR="00057418" w:rsidRPr="00057418" w:rsidRDefault="00057418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Character cannot be placed in an office.</w:t>
      </w:r>
    </w:p>
    <w:p w:rsidR="00057418" w:rsidRPr="00057418" w:rsidRDefault="00057418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The character is made evident by the manner in which legitimate power and authority are used against the defenseless or one that cannot further their own self-interest.</w:t>
      </w:r>
    </w:p>
    <w:p w:rsidR="00057418" w:rsidRPr="00057418" w:rsidRDefault="00057418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God made men in His own image and likeness; therefore man should display the attributes of God’s character found in the Decalogue.</w:t>
      </w:r>
    </w:p>
    <w:p w:rsidR="00057418" w:rsidRPr="00057418" w:rsidRDefault="00057418" w:rsidP="007A781C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Character can produce reputation</w:t>
      </w:r>
    </w:p>
    <w:p w:rsidR="00057418" w:rsidRDefault="00057418" w:rsidP="007A781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418">
        <w:rPr>
          <w:rFonts w:ascii="Times New Roman" w:hAnsi="Times New Roman" w:cs="Times New Roman"/>
          <w:sz w:val="24"/>
          <w:szCs w:val="24"/>
        </w:rPr>
        <w:t>The man with good character recognizes that the price of greatest responsibility is to one’s principles and integrity.</w:t>
      </w:r>
    </w:p>
    <w:p w:rsidR="00057418" w:rsidRDefault="00057418" w:rsidP="007A781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can be sold-out.</w:t>
      </w:r>
    </w:p>
    <w:p w:rsidR="00057418" w:rsidRDefault="00057418" w:rsidP="007A781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is made by what you stand for.</w:t>
      </w:r>
    </w:p>
    <w:p w:rsidR="00057418" w:rsidRDefault="00057418" w:rsidP="000574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7418" w:rsidRPr="00057418" w:rsidRDefault="00057418" w:rsidP="000574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Creation of Man: Origin of True Ethics</w:t>
      </w:r>
    </w:p>
    <w:p w:rsidR="00057418" w:rsidRDefault="00EE6744" w:rsidP="000574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man was created in the divine image and likeness of God.</w:t>
      </w:r>
    </w:p>
    <w:p w:rsidR="00EE6744" w:rsidRDefault="00EE6744" w:rsidP="000574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image represents the uprightness of God, and the likeness represented the purity of God.</w:t>
      </w:r>
    </w:p>
    <w:p w:rsidR="00EE6744" w:rsidRDefault="00EE6744" w:rsidP="000574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was created ethical</w:t>
      </w:r>
    </w:p>
    <w:p w:rsidR="00EE6744" w:rsidRDefault="00EE6744" w:rsidP="00EE6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744" w:rsidRPr="00EE6744" w:rsidRDefault="00EE6744" w:rsidP="00EE67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Distortion of Ethics</w:t>
      </w:r>
    </w:p>
    <w:p w:rsid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Satan destroyed ethics in the Garden of Eden when he implied God’s unethical practice against Adam and Eve (Gen.3).</w:t>
      </w:r>
    </w:p>
    <w:p w:rsid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Cain became a rationalist by his open question argument for nihilism (Gen 4:1-26).</w:t>
      </w:r>
    </w:p>
    <w:p w:rsid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Emotivism is expressive of God’s attitudes for or against things (Gen. 2:17)</w:t>
      </w:r>
    </w:p>
    <w:p w:rsidR="00EE6744" w:rsidRDefault="00EE6744" w:rsidP="00EE6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6744" w:rsidRDefault="00EE6744" w:rsidP="00EE67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E6744">
        <w:rPr>
          <w:rFonts w:ascii="Times New Roman" w:hAnsi="Times New Roman" w:cs="Times New Roman"/>
          <w:b/>
          <w:sz w:val="24"/>
          <w:szCs w:val="24"/>
        </w:rPr>
        <w:lastRenderedPageBreak/>
        <w:t>Character</w:t>
      </w:r>
    </w:p>
    <w:p w:rsidR="00EE6744" w:rsidRP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defines character as ‘what comes out of the heart of man.”</w:t>
      </w:r>
    </w:p>
    <w:p w:rsidR="00EE6744" w:rsidRP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 of the flesh is represented in Galatians 5:19-2, the life of egoism.</w:t>
      </w:r>
    </w:p>
    <w:p w:rsidR="00EE6744" w:rsidRP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 person does with trust defines their character.</w:t>
      </w:r>
    </w:p>
    <w:p w:rsidR="00EE6744" w:rsidRPr="00EE6744" w:rsidRDefault="00EE6744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will always move in direction of their most dominant thought.</w:t>
      </w:r>
    </w:p>
    <w:p w:rsidR="00EE6744" w:rsidRPr="00614B71" w:rsidRDefault="00614B71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flawed character tends to hide within a consensus so that it can be said, “everybody is doing it.’</w:t>
      </w:r>
    </w:p>
    <w:p w:rsidR="00614B71" w:rsidRPr="00614B71" w:rsidRDefault="00614B71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is what is in man</w:t>
      </w:r>
    </w:p>
    <w:p w:rsidR="00614B71" w:rsidRPr="00614B71" w:rsidRDefault="00614B71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is the image of the man, and his behavior is the shadow if that image.</w:t>
      </w:r>
    </w:p>
    <w:p w:rsidR="00614B71" w:rsidRPr="00614B71" w:rsidRDefault="00614B71" w:rsidP="00EE674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worth of an individual is appraised based on character.</w:t>
      </w:r>
    </w:p>
    <w:p w:rsidR="00614B71" w:rsidRDefault="00614B71" w:rsidP="00614B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4B71" w:rsidRDefault="00614B71" w:rsidP="00614B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 Character Traits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Self-praise is not a good recommendation.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define ourselves well, while living in the dark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define us in the light as we live out the contents of our character.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 and wisdom are inferior to character.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index of the quality of character bleeds out during interpersonal relationships with those who do not benefit our self-interest, verses those that do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Displaying ability to advance, but not at the expense of others.</w:t>
      </w:r>
    </w:p>
    <w:p w:rsidR="00614B71" w:rsidRPr="00614B71" w:rsidRDefault="00614B7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Knowing, accepting, and applauding talents, skills, and attributes in others but not in our self without envy.</w:t>
      </w:r>
    </w:p>
    <w:p w:rsidR="00614B71" w:rsidRPr="007D3011" w:rsidRDefault="007D301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Enumerated by the fruits of the spirit (Ga. 5:22-26)</w:t>
      </w:r>
    </w:p>
    <w:p w:rsidR="007D3011" w:rsidRDefault="007D3011" w:rsidP="007D301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blessed character meets and exhibits the Sermon on the Mount (Mt. 5,7), and forms into habits the nine spiritual graces of Peter (2 Peter 1:3-15)</w:t>
      </w:r>
    </w:p>
    <w:p w:rsidR="007D3011" w:rsidRPr="007D3011" w:rsidRDefault="007D3011" w:rsidP="007D301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D3011">
        <w:rPr>
          <w:rFonts w:ascii="Times New Roman" w:hAnsi="Times New Roman" w:cs="Times New Roman"/>
          <w:sz w:val="24"/>
          <w:szCs w:val="24"/>
        </w:rPr>
        <w:t>Saul had ability and charisma, but no character.</w:t>
      </w:r>
    </w:p>
    <w:p w:rsidR="007D3011" w:rsidRPr="007D3011" w:rsidRDefault="007D3011" w:rsidP="00614B7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sought to give King Saul a new heart, but it became darkened (1 Sa 10; Ro. 1:21)</w:t>
      </w:r>
    </w:p>
    <w:p w:rsid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was the direct contrast of King Saul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the king, became a peasant and saved the world; but Saul the peasant became king and destroyed the world (1Sa. 15)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Politics vote based on race, culture, relations, and status.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seeks after the heart.</w:t>
      </w:r>
    </w:p>
    <w:p w:rsidR="004D4CA2" w:rsidRPr="004D4CA2" w:rsidRDefault="004D4CA2" w:rsidP="004D4CA2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David – warmth, obedience, humility, loyalty, trust, compassion, self-sacrificing, forgiving, and contrite.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alone in delegation, opportunity knocks for disloyalty.</w:t>
      </w:r>
    </w:p>
    <w:p w:rsidR="004D4CA2" w:rsidRDefault="004D4CA2" w:rsidP="004D4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4CA2" w:rsidRPr="004D4CA2" w:rsidRDefault="004D4CA2" w:rsidP="004D4C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without character are not kingdom-minded but are self-exalting, boastful, self-promoting, traitors, and eye servitude as men pleasers.</w:t>
      </w:r>
    </w:p>
    <w:p w:rsidR="004D4CA2" w:rsidRPr="004D4CA2" w:rsidRDefault="004D4CA2" w:rsidP="004D4C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an absence of ethics, there will be a deficit of morality.</w:t>
      </w:r>
    </w:p>
    <w:p w:rsidR="004D4CA2" w:rsidRDefault="004D4CA2" w:rsidP="004D4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4CA2" w:rsidRPr="004D4CA2" w:rsidRDefault="004D4CA2" w:rsidP="004D4CA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Integrity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action that comes from the life of good character.</w:t>
      </w:r>
    </w:p>
    <w:p w:rsidR="004D4CA2" w:rsidRPr="004D4CA2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that places truth, honesty, and the fear of God above talents.</w:t>
      </w:r>
    </w:p>
    <w:p w:rsidR="004D4CA2" w:rsidRPr="00E32C1B" w:rsidRDefault="004D4CA2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with integrity cannot be bribed, does not practice partiality, prevent just</w:t>
      </w:r>
      <w:r w:rsidR="00E32C1B">
        <w:rPr>
          <w:rFonts w:ascii="Times New Roman" w:hAnsi="Times New Roman" w:cs="Times New Roman"/>
          <w:sz w:val="24"/>
          <w:szCs w:val="24"/>
        </w:rPr>
        <w:t>ice, or accept gifts (De. 16:19-20)</w:t>
      </w:r>
    </w:p>
    <w:p w:rsidR="00E32C1B" w:rsidRPr="00E32C1B" w:rsidRDefault="00E32C1B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Holding fast to righteousness (Jo 27:4-6) and is careful to act with equity, judgement, prudence, and uprightly giving a just weight and balance.</w:t>
      </w:r>
    </w:p>
    <w:p w:rsidR="00E32C1B" w:rsidRPr="00E32C1B" w:rsidRDefault="00E32C1B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greater value than money (Pt. 19:1, 28:6).</w:t>
      </w:r>
    </w:p>
    <w:p w:rsidR="00E32C1B" w:rsidRPr="00E32C1B" w:rsidRDefault="00E32C1B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Doing what is right regardless of the consequences  (Mal. 2:6)</w:t>
      </w:r>
    </w:p>
    <w:p w:rsidR="00E32C1B" w:rsidRPr="00E32C1B" w:rsidRDefault="00E32C1B" w:rsidP="004D4CA2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Singleness of heart, obedience to truth, not with eye service, not walking in craftiness, not deceitful, and faithful.</w:t>
      </w:r>
    </w:p>
    <w:p w:rsidR="00E32C1B" w:rsidRPr="00E32C1B" w:rsidRDefault="00E32C1B" w:rsidP="00E32C1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express personification of the individual constituent and moral conduct in business, social, familial, and spiritual relationships</w:t>
      </w:r>
    </w:p>
    <w:p w:rsidR="00E32C1B" w:rsidRPr="00E32C1B" w:rsidRDefault="00E32C1B" w:rsidP="00E32C1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behaving in dishonesty, deceit, extortion, vice, fraudulent, or breach of trust.</w:t>
      </w:r>
    </w:p>
    <w:p w:rsidR="00E32C1B" w:rsidRPr="00E32C1B" w:rsidRDefault="00E32C1B" w:rsidP="00E32C1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of a present lively conscience </w:t>
      </w:r>
    </w:p>
    <w:p w:rsidR="00E32C1B" w:rsidRPr="00E32C1B" w:rsidRDefault="00E32C1B" w:rsidP="00E32C1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 of uprightness of a person’s conduct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Highway to a person’s value system 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priceless treasure of a man in His integrity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man’s best friend is his integrity,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Integrity is witnessed by Chastity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Integrity is a preservative</w:t>
      </w:r>
    </w:p>
    <w:p w:rsidR="00183769" w:rsidRPr="00183769" w:rsidRDefault="00183769" w:rsidP="0018376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Justice System of Integrity</w:t>
      </w:r>
    </w:p>
    <w:p w:rsidR="00183769" w:rsidRDefault="00183769" w:rsidP="00183769">
      <w:pPr>
        <w:pStyle w:val="NoSpacing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of person is a sign of absence of integrity.</w:t>
      </w:r>
    </w:p>
    <w:p w:rsidR="00183769" w:rsidRPr="00183769" w:rsidRDefault="00183769" w:rsidP="001837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2C1B" w:rsidRPr="004D4CA2" w:rsidRDefault="00E32C1B" w:rsidP="00E32C1B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83769" w:rsidRPr="00183769" w:rsidRDefault="00183769" w:rsidP="00183769">
      <w:pPr>
        <w:rPr>
          <w:rFonts w:ascii="Times New Roman" w:eastAsia="Times New Roman" w:hAnsi="Times New Roman" w:cs="Times New Roman"/>
          <w:sz w:val="24"/>
          <w:szCs w:val="24"/>
        </w:rPr>
      </w:pPr>
      <w:r w:rsidRPr="00183769">
        <w:rPr>
          <w:rFonts w:ascii="Times New Roman" w:eastAsia="Times New Roman" w:hAnsi="Times New Roman" w:cs="Times New Roman"/>
          <w:sz w:val="24"/>
          <w:szCs w:val="24"/>
        </w:rPr>
        <w:t xml:space="preserve">The above article, “Character- Characteristics of a Great Leader” was written by Dr. T. Neil. This article is excerpted from “Mentoring for Future Leadership” Written by Dr. T. Neil. </w:t>
      </w:r>
    </w:p>
    <w:p w:rsidR="00183769" w:rsidRPr="00183769" w:rsidRDefault="00183769" w:rsidP="001837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3769" w:rsidRPr="00183769" w:rsidRDefault="00183769" w:rsidP="00183769">
      <w:pPr>
        <w:rPr>
          <w:rFonts w:ascii="Times New Roman" w:eastAsia="Times New Roman" w:hAnsi="Times New Roman" w:cs="Times New Roman"/>
          <w:sz w:val="24"/>
          <w:szCs w:val="24"/>
        </w:rPr>
      </w:pPr>
      <w:r w:rsidRPr="00183769">
        <w:rPr>
          <w:rFonts w:ascii="Times New Roman" w:eastAsia="Times New Roman" w:hAnsi="Times New Roman" w:cs="Times New Roman"/>
          <w:sz w:val="24"/>
          <w:szCs w:val="24"/>
        </w:rPr>
        <w:t>The material is copyrighted and should not be reprinted under any other name or author. However, this material may be freely used for personal study or research purposes.</w:t>
      </w:r>
    </w:p>
    <w:p w:rsidR="00183769" w:rsidRPr="00183769" w:rsidRDefault="00183769" w:rsidP="00183769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D4CA2" w:rsidRPr="004D4CA2" w:rsidRDefault="004D4CA2" w:rsidP="004D4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4D4CA2" w:rsidRPr="004D4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0485"/>
    <w:multiLevelType w:val="hybridMultilevel"/>
    <w:tmpl w:val="FB6C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6732"/>
    <w:multiLevelType w:val="hybridMultilevel"/>
    <w:tmpl w:val="541C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76EB7"/>
    <w:multiLevelType w:val="hybridMultilevel"/>
    <w:tmpl w:val="7D7E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1C"/>
    <w:rsid w:val="00057418"/>
    <w:rsid w:val="00183769"/>
    <w:rsid w:val="004D4CA2"/>
    <w:rsid w:val="00614B71"/>
    <w:rsid w:val="007A781C"/>
    <w:rsid w:val="007D3011"/>
    <w:rsid w:val="00E32C1B"/>
    <w:rsid w:val="00EE6744"/>
    <w:rsid w:val="00F2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FF08-345A-4B09-AA0C-A43F97A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8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officemanager@apostolic.edu</dc:creator>
  <cp:keywords/>
  <dc:description/>
  <cp:lastModifiedBy>officemanager@apostolic.edu</cp:lastModifiedBy>
  <cp:revision>1</cp:revision>
  <dcterms:created xsi:type="dcterms:W3CDTF">2020-12-09T20:59:00Z</dcterms:created>
  <dcterms:modified xsi:type="dcterms:W3CDTF">2020-12-09T22:13:00Z</dcterms:modified>
</cp:coreProperties>
</file>